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8" w:rsidRPr="00B75A2B" w:rsidRDefault="004309F8" w:rsidP="004309F8">
      <w:pPr>
        <w:rPr>
          <w:rFonts w:ascii="Bookman Old Style" w:hAnsi="Bookman Old Style"/>
          <w:sz w:val="20"/>
          <w:szCs w:val="20"/>
          <w:lang w:val="en-US"/>
        </w:rPr>
      </w:pPr>
      <w:r w:rsidRPr="006D43A6">
        <w:rPr>
          <w:rFonts w:ascii="Bookman Old Style" w:hAnsi="Bookman Old Style"/>
          <w:sz w:val="20"/>
          <w:szCs w:val="20"/>
        </w:rPr>
        <w:t xml:space="preserve">               </w:t>
      </w:r>
      <w:r w:rsidR="00B75A2B">
        <w:rPr>
          <w:rFonts w:ascii="Bookman Old Style" w:hAnsi="Bookman Old Style"/>
          <w:sz w:val="20"/>
          <w:szCs w:val="20"/>
        </w:rPr>
        <w:t xml:space="preserve">                              </w:t>
      </w:r>
    </w:p>
    <w:p w:rsidR="004309F8" w:rsidRPr="00B75A2B" w:rsidRDefault="004309F8" w:rsidP="004309F8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D1651">
        <w:rPr>
          <w:rFonts w:ascii="Bookman Old Style" w:hAnsi="Bookman Old Style"/>
          <w:sz w:val="26"/>
          <w:szCs w:val="26"/>
        </w:rPr>
        <w:t xml:space="preserve">                 </w:t>
      </w:r>
      <w:r w:rsidRPr="00B75A2B">
        <w:rPr>
          <w:rFonts w:ascii="Arial" w:hAnsi="Arial" w:cs="Arial"/>
          <w:sz w:val="26"/>
          <w:szCs w:val="26"/>
        </w:rPr>
        <w:t xml:space="preserve">     </w:t>
      </w:r>
      <w:r w:rsidR="00561D5A" w:rsidRPr="00B75A2B">
        <w:rPr>
          <w:rFonts w:ascii="Arial" w:hAnsi="Arial" w:cs="Arial"/>
          <w:sz w:val="26"/>
          <w:szCs w:val="26"/>
        </w:rPr>
        <w:t xml:space="preserve">                      </w:t>
      </w:r>
      <w:r w:rsidRPr="00B75A2B">
        <w:rPr>
          <w:rFonts w:ascii="Arial" w:hAnsi="Arial" w:cs="Arial"/>
          <w:sz w:val="26"/>
          <w:szCs w:val="26"/>
        </w:rPr>
        <w:t xml:space="preserve"> </w:t>
      </w:r>
      <w:r w:rsidRPr="00B75A2B">
        <w:rPr>
          <w:rFonts w:ascii="Arial" w:hAnsi="Arial" w:cs="Arial"/>
          <w:b/>
          <w:sz w:val="26"/>
          <w:szCs w:val="26"/>
          <w:u w:val="single"/>
        </w:rPr>
        <w:t>ΔΕΛΤΙΟ ΤΥΠΟΥ</w:t>
      </w:r>
    </w:p>
    <w:p w:rsidR="00AD1651" w:rsidRPr="00B75A2B" w:rsidRDefault="00CF1616" w:rsidP="00AD1651">
      <w:pPr>
        <w:spacing w:line="360" w:lineRule="auto"/>
        <w:jc w:val="center"/>
        <w:rPr>
          <w:rFonts w:ascii="Arial" w:hAnsi="Arial" w:cs="Arial"/>
          <w:b/>
        </w:rPr>
      </w:pPr>
      <w:r w:rsidRPr="00B75A2B">
        <w:rPr>
          <w:rFonts w:ascii="Arial" w:hAnsi="Arial" w:cs="Arial"/>
          <w:b/>
        </w:rPr>
        <w:t>17</w:t>
      </w:r>
      <w:r w:rsidRPr="00B75A2B">
        <w:rPr>
          <w:rFonts w:ascii="Arial" w:hAnsi="Arial" w:cs="Arial"/>
          <w:b/>
          <w:lang w:val="en-US"/>
        </w:rPr>
        <w:t>o</w:t>
      </w:r>
      <w:r w:rsidRPr="00B75A2B">
        <w:rPr>
          <w:rFonts w:ascii="Arial" w:hAnsi="Arial" w:cs="Arial"/>
          <w:b/>
        </w:rPr>
        <w:t xml:space="preserve"> Αντιρατσιστικό Φεστιβάλ Κοινωνικής Αλληλεγγύης </w:t>
      </w:r>
    </w:p>
    <w:p w:rsidR="00561D5A" w:rsidRPr="00B75A2B" w:rsidRDefault="00AD1651" w:rsidP="00AD1651">
      <w:pPr>
        <w:spacing w:line="360" w:lineRule="auto"/>
        <w:jc w:val="center"/>
        <w:rPr>
          <w:rFonts w:ascii="Arial" w:hAnsi="Arial" w:cs="Arial"/>
          <w:b/>
        </w:rPr>
      </w:pPr>
      <w:r w:rsidRPr="00B75A2B">
        <w:rPr>
          <w:rFonts w:ascii="Arial" w:hAnsi="Arial" w:cs="Arial"/>
          <w:b/>
        </w:rPr>
        <w:t>Θεσσαλονίκη, 4 - 6 Ιουλίου 2014,  Πρώην Στρατόπεδο Παύλου Μελά</w:t>
      </w:r>
    </w:p>
    <w:p w:rsidR="007155FB" w:rsidRPr="00B75A2B" w:rsidRDefault="00707064" w:rsidP="00B75A2B">
      <w:pPr>
        <w:spacing w:line="240" w:lineRule="auto"/>
        <w:jc w:val="both"/>
        <w:rPr>
          <w:rFonts w:ascii="Arial" w:hAnsi="Arial" w:cs="Arial"/>
        </w:rPr>
      </w:pPr>
      <w:r w:rsidRPr="00B75A2B">
        <w:rPr>
          <w:rFonts w:ascii="Arial" w:hAnsi="Arial" w:cs="Arial"/>
        </w:rPr>
        <w:t>Τα στελέχη των Μονάδων Φαρμακευτικής Αντιμετώπισης των Εξαρτήσεων του  ΟΚΑΝΑ στη Θεσσαλονίκη, οι κοινωνιοθεραπευτές-</w:t>
      </w:r>
      <w:r w:rsidRPr="00B75A2B">
        <w:rPr>
          <w:rFonts w:ascii="Arial" w:hAnsi="Arial" w:cs="Arial"/>
          <w:lang w:val="en-US"/>
        </w:rPr>
        <w:t>street</w:t>
      </w:r>
      <w:r w:rsidRPr="00B75A2B">
        <w:rPr>
          <w:rFonts w:ascii="Arial" w:hAnsi="Arial" w:cs="Arial"/>
        </w:rPr>
        <w:t xml:space="preserve"> </w:t>
      </w:r>
      <w:r w:rsidRPr="00B75A2B">
        <w:rPr>
          <w:rFonts w:ascii="Arial" w:hAnsi="Arial" w:cs="Arial"/>
          <w:lang w:val="en-US"/>
        </w:rPr>
        <w:t>workers</w:t>
      </w:r>
      <w:r w:rsidRPr="00B75A2B">
        <w:rPr>
          <w:rFonts w:ascii="Arial" w:hAnsi="Arial" w:cs="Arial"/>
        </w:rPr>
        <w:t xml:space="preserve"> του Ε.Π. ΕΣΠΑ του ΟΚΑΝΑ «Προγράμματα στην κοινότητα και στο δρόμο πρόληψης και έγκαιρης παρέμβασης για τη μείωση της ζήτησης και της προσφοράς </w:t>
      </w:r>
      <w:proofErr w:type="spellStart"/>
      <w:r w:rsidRPr="00B75A2B">
        <w:rPr>
          <w:rFonts w:ascii="Arial" w:hAnsi="Arial" w:cs="Arial"/>
        </w:rPr>
        <w:t>εξαρτησιογόνων</w:t>
      </w:r>
      <w:proofErr w:type="spellEnd"/>
      <w:r w:rsidRPr="00B75A2B">
        <w:rPr>
          <w:rFonts w:ascii="Arial" w:hAnsi="Arial" w:cs="Arial"/>
        </w:rPr>
        <w:t xml:space="preserve"> ουσιών»</w:t>
      </w:r>
      <w:r w:rsidR="00B75A2B" w:rsidRPr="00B75A2B">
        <w:rPr>
          <w:rFonts w:ascii="Arial" w:hAnsi="Arial" w:cs="Arial"/>
        </w:rPr>
        <w:t>,</w:t>
      </w:r>
      <w:r w:rsidRPr="00B75A2B">
        <w:rPr>
          <w:rFonts w:ascii="Arial" w:hAnsi="Arial" w:cs="Arial"/>
        </w:rPr>
        <w:t xml:space="preserve"> τα στελέχη του Ε.Π. ΕΣΠΑ «Πιλοτικά Προγράμματα </w:t>
      </w:r>
      <w:r w:rsidRPr="00B75A2B">
        <w:rPr>
          <w:rStyle w:val="textexposedshow"/>
          <w:rFonts w:ascii="Arial" w:hAnsi="Arial" w:cs="Arial"/>
          <w:shd w:val="clear" w:color="auto" w:fill="FFFFFF"/>
        </w:rPr>
        <w:t>για Μέτρα Εναλλακτικά της Φυλάκισης»</w:t>
      </w:r>
      <w:r w:rsidRPr="00B75A2B">
        <w:rPr>
          <w:rFonts w:ascii="Arial" w:hAnsi="Arial" w:cs="Arial"/>
          <w:shd w:val="clear" w:color="auto" w:fill="FFFFFF"/>
        </w:rPr>
        <w:t xml:space="preserve"> σε συνεργασία</w:t>
      </w:r>
      <w:r w:rsidR="00B75A2B">
        <w:rPr>
          <w:rFonts w:ascii="Arial" w:hAnsi="Arial" w:cs="Arial"/>
          <w:shd w:val="clear" w:color="auto" w:fill="FFFFFF"/>
        </w:rPr>
        <w:t xml:space="preserve"> με το ΕΚΚΕΕ ΟΚΑΝΑ Θεσσαλονίκης</w:t>
      </w:r>
      <w:r w:rsidRPr="00B75A2B">
        <w:rPr>
          <w:rFonts w:ascii="Arial" w:hAnsi="Arial" w:cs="Arial"/>
          <w:shd w:val="clear" w:color="auto" w:fill="FFFFFF"/>
        </w:rPr>
        <w:t xml:space="preserve"> συμμετείχαν</w:t>
      </w:r>
      <w:r w:rsidRPr="00B75A2B">
        <w:rPr>
          <w:rFonts w:ascii="Arial" w:hAnsi="Arial" w:cs="Arial"/>
        </w:rPr>
        <w:t xml:space="preserve"> στο</w:t>
      </w:r>
      <w:r w:rsidR="00B75A2B">
        <w:rPr>
          <w:rFonts w:ascii="Arial" w:hAnsi="Arial" w:cs="Arial"/>
        </w:rPr>
        <w:t xml:space="preserve"> 17ο Αντιρατσιστικό</w:t>
      </w:r>
      <w:r w:rsidRPr="00B75A2B">
        <w:rPr>
          <w:rFonts w:ascii="Arial" w:hAnsi="Arial" w:cs="Arial"/>
        </w:rPr>
        <w:t xml:space="preserve"> Φεστιβάλ Κοινωνικής Αλληλεγγύης</w:t>
      </w:r>
      <w:r w:rsidR="00B75A2B">
        <w:rPr>
          <w:rFonts w:ascii="Arial" w:hAnsi="Arial" w:cs="Arial"/>
        </w:rPr>
        <w:t>,</w:t>
      </w:r>
      <w:r w:rsidR="007155FB" w:rsidRPr="00B75A2B">
        <w:rPr>
          <w:rFonts w:ascii="Arial" w:hAnsi="Arial" w:cs="Arial"/>
        </w:rPr>
        <w:t xml:space="preserve"> που </w:t>
      </w:r>
      <w:r w:rsidR="00B75A2B">
        <w:rPr>
          <w:rFonts w:ascii="Arial" w:hAnsi="Arial" w:cs="Arial"/>
        </w:rPr>
        <w:t xml:space="preserve">πραγματοποιήθηκε από 4 έως 6 Ιουλίου στη Θεσσαλονίκη, </w:t>
      </w:r>
      <w:r w:rsidR="007155FB" w:rsidRPr="00B75A2B">
        <w:rPr>
          <w:rFonts w:ascii="Arial" w:hAnsi="Arial" w:cs="Arial"/>
        </w:rPr>
        <w:t>στο πρώην στρατόπεδο Παύλου Μελά</w:t>
      </w:r>
      <w:r w:rsidR="00B75A2B">
        <w:rPr>
          <w:rFonts w:ascii="Arial" w:hAnsi="Arial" w:cs="Arial"/>
        </w:rPr>
        <w:t xml:space="preserve">. Στο φεστιβάλ συμμετείχαν συνολικά </w:t>
      </w:r>
      <w:r w:rsidR="007155FB" w:rsidRPr="00B75A2B">
        <w:rPr>
          <w:rFonts w:ascii="Arial" w:hAnsi="Arial" w:cs="Arial"/>
        </w:rPr>
        <w:t xml:space="preserve">160 συλλογικότητες (αντιρατσιστικών, κινηματικών οικολογικών μεταναστευτικών, οικολογικών, πολιτικών οργανώσεων, ΜΚΟ, κοινωνικών </w:t>
      </w:r>
      <w:r w:rsidR="00B75A2B">
        <w:rPr>
          <w:rFonts w:ascii="Arial" w:hAnsi="Arial" w:cs="Arial"/>
        </w:rPr>
        <w:t>φορέων), που δραστηριοποιούνται</w:t>
      </w:r>
      <w:r w:rsidR="007155FB" w:rsidRPr="00B75A2B">
        <w:rPr>
          <w:rFonts w:ascii="Arial" w:hAnsi="Arial" w:cs="Arial"/>
        </w:rPr>
        <w:t xml:space="preserve"> στην αντιμετώπιση ψυχοκοινωνικών προβλημάτων,</w:t>
      </w:r>
      <w:r w:rsidRPr="00B75A2B">
        <w:rPr>
          <w:rFonts w:ascii="Arial" w:hAnsi="Arial" w:cs="Arial"/>
        </w:rPr>
        <w:t xml:space="preserve"> στηρίζοντας</w:t>
      </w:r>
      <w:r w:rsidR="00B75A2B">
        <w:rPr>
          <w:rFonts w:ascii="Arial" w:hAnsi="Arial" w:cs="Arial"/>
        </w:rPr>
        <w:t xml:space="preserve"> πρωτοβουλίες και άξονες</w:t>
      </w:r>
      <w:r w:rsidR="007155FB" w:rsidRPr="00B75A2B">
        <w:rPr>
          <w:rFonts w:ascii="Arial" w:hAnsi="Arial" w:cs="Arial"/>
        </w:rPr>
        <w:t xml:space="preserve"> για</w:t>
      </w:r>
      <w:r w:rsidR="00B75A2B">
        <w:rPr>
          <w:rFonts w:ascii="Arial" w:hAnsi="Arial" w:cs="Arial"/>
        </w:rPr>
        <w:t xml:space="preserve"> την αντιμετώπιση της φτώχειας</w:t>
      </w:r>
      <w:r w:rsidR="007155FB" w:rsidRPr="00B75A2B">
        <w:rPr>
          <w:rFonts w:ascii="Arial" w:hAnsi="Arial" w:cs="Arial"/>
        </w:rPr>
        <w:t>, του κοινωνικού απ</w:t>
      </w:r>
      <w:r w:rsidR="00B75A2B">
        <w:rPr>
          <w:rFonts w:ascii="Arial" w:hAnsi="Arial" w:cs="Arial"/>
        </w:rPr>
        <w:t>οκλεισμού από βασικά δικαιώματα</w:t>
      </w:r>
      <w:r w:rsidR="007155FB" w:rsidRPr="00B75A2B">
        <w:rPr>
          <w:rFonts w:ascii="Arial" w:hAnsi="Arial" w:cs="Arial"/>
        </w:rPr>
        <w:t xml:space="preserve"> και αγαθά</w:t>
      </w:r>
      <w:r w:rsidR="00B75A2B">
        <w:rPr>
          <w:rFonts w:ascii="Arial" w:hAnsi="Arial" w:cs="Arial"/>
        </w:rPr>
        <w:t>,</w:t>
      </w:r>
      <w:r w:rsidR="007155FB" w:rsidRPr="00B75A2B">
        <w:rPr>
          <w:rFonts w:ascii="Arial" w:hAnsi="Arial" w:cs="Arial"/>
        </w:rPr>
        <w:t xml:space="preserve"> όπως η στέγη, η τροφή, η εργασία.</w:t>
      </w:r>
    </w:p>
    <w:p w:rsidR="007155FB" w:rsidRPr="00B75A2B" w:rsidRDefault="007155FB" w:rsidP="00B75A2B">
      <w:pPr>
        <w:spacing w:line="240" w:lineRule="auto"/>
        <w:jc w:val="both"/>
        <w:rPr>
          <w:rFonts w:ascii="Arial" w:hAnsi="Arial" w:cs="Arial"/>
        </w:rPr>
      </w:pPr>
      <w:r w:rsidRPr="00B75A2B">
        <w:rPr>
          <w:rFonts w:ascii="Arial" w:hAnsi="Arial" w:cs="Arial"/>
        </w:rPr>
        <w:t>Ο ΟΚΑΝΑ συμμετείχε με ενημερωτικό περίπτερο καθ` όλη τη διάρκεια των τριήμερων εκδηλώσεων</w:t>
      </w:r>
      <w:r w:rsidR="00B75A2B">
        <w:rPr>
          <w:rFonts w:ascii="Arial" w:hAnsi="Arial" w:cs="Arial"/>
        </w:rPr>
        <w:t>:</w:t>
      </w:r>
      <w:r w:rsidRPr="00B75A2B">
        <w:rPr>
          <w:rFonts w:ascii="Arial" w:hAnsi="Arial" w:cs="Arial"/>
        </w:rPr>
        <w:t xml:space="preserve"> </w:t>
      </w:r>
    </w:p>
    <w:p w:rsidR="00FB0625" w:rsidRPr="00B75A2B" w:rsidRDefault="000B6C19" w:rsidP="00B75A2B">
      <w:pPr>
        <w:pStyle w:val="a3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5A2B">
        <w:rPr>
          <w:rFonts w:ascii="Arial" w:hAnsi="Arial" w:cs="Arial"/>
        </w:rPr>
        <w:t xml:space="preserve">Έγινε </w:t>
      </w:r>
      <w:r w:rsidR="007155FB" w:rsidRPr="00B75A2B">
        <w:rPr>
          <w:rFonts w:ascii="Arial" w:hAnsi="Arial" w:cs="Arial"/>
        </w:rPr>
        <w:t xml:space="preserve"> </w:t>
      </w:r>
      <w:r w:rsidRPr="00B75A2B">
        <w:rPr>
          <w:rFonts w:ascii="Arial" w:hAnsi="Arial" w:cs="Arial"/>
        </w:rPr>
        <w:t>δ</w:t>
      </w:r>
      <w:r w:rsidR="00FB0625" w:rsidRPr="00B75A2B">
        <w:rPr>
          <w:rFonts w:ascii="Arial" w:hAnsi="Arial" w:cs="Arial"/>
        </w:rPr>
        <w:t xml:space="preserve">ιανομή ενημερωτικού </w:t>
      </w:r>
      <w:r w:rsidR="00957F4D" w:rsidRPr="00B75A2B">
        <w:rPr>
          <w:rFonts w:ascii="Arial" w:hAnsi="Arial" w:cs="Arial"/>
        </w:rPr>
        <w:t>έντυπου υλικού</w:t>
      </w:r>
      <w:r w:rsidR="00CF647C" w:rsidRPr="00B75A2B">
        <w:rPr>
          <w:rFonts w:ascii="Arial" w:hAnsi="Arial" w:cs="Arial"/>
        </w:rPr>
        <w:t xml:space="preserve"> σχετικά με τις υπηρεσίες και τα προγράμματα που υλοποιεί ο ΟΚΑΝΑ, καθώς και οδηγών κοινωνικών υπηρεσιών σε </w:t>
      </w:r>
      <w:r w:rsidR="00B75A2B">
        <w:rPr>
          <w:rFonts w:ascii="Arial" w:hAnsi="Arial" w:cs="Arial"/>
        </w:rPr>
        <w:t>διάφορες</w:t>
      </w:r>
      <w:r w:rsidR="00CF647C" w:rsidRPr="00B75A2B">
        <w:rPr>
          <w:rFonts w:ascii="Arial" w:hAnsi="Arial" w:cs="Arial"/>
        </w:rPr>
        <w:t xml:space="preserve"> γλώσσες.</w:t>
      </w:r>
    </w:p>
    <w:p w:rsidR="007033CD" w:rsidRPr="00B75A2B" w:rsidRDefault="001637F6" w:rsidP="00B75A2B">
      <w:pPr>
        <w:pStyle w:val="Web"/>
        <w:numPr>
          <w:ilvl w:val="0"/>
          <w:numId w:val="8"/>
        </w:numPr>
        <w:spacing w:before="0" w:beforeAutospacing="0" w:after="360" w:afterAutospacing="0"/>
        <w:jc w:val="both"/>
        <w:textAlignment w:val="baseline"/>
        <w:rPr>
          <w:rStyle w:val="textexposedshow"/>
          <w:rFonts w:ascii="Arial" w:eastAsiaTheme="minorEastAsia" w:hAnsi="Arial" w:cs="Arial"/>
          <w:sz w:val="22"/>
          <w:szCs w:val="22"/>
        </w:rPr>
      </w:pPr>
      <w:r w:rsidRPr="00B75A2B">
        <w:rPr>
          <w:rFonts w:ascii="Arial" w:hAnsi="Arial" w:cs="Arial"/>
          <w:sz w:val="22"/>
          <w:szCs w:val="22"/>
          <w:shd w:val="clear" w:color="auto" w:fill="FFFFFF"/>
        </w:rPr>
        <w:t>Εκδήλωση</w:t>
      </w:r>
      <w:r w:rsidR="009200A0" w:rsidRPr="00B75A2B">
        <w:rPr>
          <w:rFonts w:ascii="Arial" w:hAnsi="Arial" w:cs="Arial"/>
          <w:sz w:val="22"/>
          <w:szCs w:val="22"/>
          <w:shd w:val="clear" w:color="auto" w:fill="FFFFFF"/>
        </w:rPr>
        <w:t>-συζήτηση με τίτλο "Κοινωνικο-οικονομική Κρίση και</w:t>
      </w:r>
      <w:r w:rsidR="000828D2" w:rsidRPr="00B75A2B">
        <w:rPr>
          <w:rFonts w:ascii="Arial" w:hAnsi="Arial" w:cs="Arial"/>
          <w:sz w:val="22"/>
          <w:szCs w:val="22"/>
          <w:shd w:val="clear" w:color="auto" w:fill="FFFFFF"/>
        </w:rPr>
        <w:t xml:space="preserve"> Εξαρτήσεις" </w:t>
      </w:r>
      <w:r w:rsidR="00B75A2B">
        <w:rPr>
          <w:rFonts w:ascii="Arial" w:hAnsi="Arial" w:cs="Arial"/>
          <w:sz w:val="22"/>
          <w:szCs w:val="22"/>
          <w:shd w:val="clear" w:color="auto" w:fill="FFFFFF"/>
        </w:rPr>
        <w:t>όπου συμμετείχαν εργαζόμενοι</w:t>
      </w:r>
      <w:r w:rsidR="000B6C19" w:rsidRPr="00B75A2B">
        <w:rPr>
          <w:rFonts w:ascii="Arial" w:hAnsi="Arial" w:cs="Arial"/>
          <w:sz w:val="22"/>
          <w:szCs w:val="22"/>
          <w:shd w:val="clear" w:color="auto" w:fill="FFFFFF"/>
        </w:rPr>
        <w:t xml:space="preserve"> Μονάδων ΟΚΑΝΑ στη Θεσσαλονίκη, εργαζόμενοι</w:t>
      </w:r>
      <w:r w:rsidR="00913E04" w:rsidRPr="00B75A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75A2B">
        <w:rPr>
          <w:rFonts w:ascii="Arial" w:hAnsi="Arial" w:cs="Arial"/>
          <w:sz w:val="22"/>
          <w:szCs w:val="22"/>
          <w:shd w:val="clear" w:color="auto" w:fill="FFFFFF"/>
        </w:rPr>
        <w:t>της Πράξης</w:t>
      </w:r>
      <w:r w:rsidR="009200A0" w:rsidRPr="00B75A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13E04" w:rsidRPr="00B75A2B">
        <w:rPr>
          <w:rFonts w:ascii="Arial" w:hAnsi="Arial" w:cs="Arial"/>
          <w:sz w:val="22"/>
          <w:szCs w:val="22"/>
          <w:shd w:val="clear" w:color="auto" w:fill="FFFFFF"/>
        </w:rPr>
        <w:t>«Προγράμματα σ</w:t>
      </w:r>
      <w:r w:rsidR="009200A0" w:rsidRPr="00B75A2B">
        <w:rPr>
          <w:rFonts w:ascii="Arial" w:hAnsi="Arial" w:cs="Arial"/>
          <w:sz w:val="22"/>
          <w:szCs w:val="22"/>
          <w:shd w:val="clear" w:color="auto" w:fill="FFFFFF"/>
        </w:rPr>
        <w:t>την κοινότητα</w:t>
      </w:r>
      <w:r w:rsidR="009200A0" w:rsidRPr="00B75A2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913E04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και στο Δρόμο" καθώς και </w:t>
      </w:r>
      <w:r w:rsid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της Πράξης</w:t>
      </w:r>
      <w:r w:rsidR="009200A0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91AFC" w:rsidRPr="00B75A2B">
        <w:rPr>
          <w:rFonts w:ascii="Arial" w:hAnsi="Arial" w:cs="Arial"/>
          <w:sz w:val="22"/>
          <w:szCs w:val="22"/>
        </w:rPr>
        <w:t xml:space="preserve">«Πιλοτικά Προγράμματα </w:t>
      </w:r>
      <w:r w:rsidR="00A91AF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για Μέτρα Εναλλακτικά της Φυλάκισης»</w:t>
      </w:r>
      <w:r w:rsidR="00E42AA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Έγινε π</w:t>
      </w:r>
      <w:r w:rsidR="00E42AA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αρουσίαση των δράσεων, συζήτηση με το κοινό μέσα από </w:t>
      </w:r>
      <w:r w:rsidR="009200A0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πα</w:t>
      </w:r>
      <w:r w:rsidR="00E42AA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ραδείγματα από την εμπειρία της ομάδας σχετικά με </w:t>
      </w:r>
      <w:r w:rsidR="009200A0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τους τρόπους με τους οποίους η κρίση επηρεάζει τις ζωές ανθρώπων</w:t>
      </w:r>
      <w:r w:rsidR="00E42AA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από ευπαθείς κοινωνικές ομάδες. </w:t>
      </w:r>
      <w:r w:rsid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Επίσης, έγινε σ</w:t>
      </w:r>
      <w:r w:rsidR="00E42AAC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υζήτηση γύρω από τις</w:t>
      </w:r>
      <w:r w:rsidR="009200A0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απαντήσεις</w:t>
      </w:r>
      <w:r w:rsid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,</w:t>
      </w:r>
      <w:r w:rsidR="009200A0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που επιχειρούν να δώσουν οι κοινωνικές υπηρεσίες, οι οργανώσεις και οι αλληλέγγυοι πολίτες</w:t>
      </w:r>
      <w:r w:rsidR="00913E04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.</w:t>
      </w:r>
    </w:p>
    <w:p w:rsidR="00F04438" w:rsidRPr="00B75A2B" w:rsidRDefault="003E5770" w:rsidP="00B75A2B">
      <w:pPr>
        <w:pStyle w:val="Web"/>
        <w:numPr>
          <w:ilvl w:val="0"/>
          <w:numId w:val="8"/>
        </w:numPr>
        <w:spacing w:before="0" w:beforeAutospacing="0" w:after="360" w:afterAutospacing="0"/>
        <w:ind w:left="714" w:hanging="357"/>
        <w:jc w:val="both"/>
        <w:textAlignment w:val="baseline"/>
        <w:rPr>
          <w:rFonts w:ascii="Bookman Old Style" w:hAnsi="Bookman Old Style"/>
          <w:b/>
          <w:sz w:val="20"/>
          <w:szCs w:val="20"/>
        </w:rPr>
      </w:pPr>
      <w:r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Συμμετοχή ποδοσφαιρικής ομάδας μελών του ΟΚΑΝΑ</w:t>
      </w:r>
      <w:r w:rsidR="00707064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Θεσσαλονίκης</w:t>
      </w:r>
      <w:r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στο ποδοσφαιρικό τουρνουά</w:t>
      </w:r>
      <w:r w:rsidR="00B75A2B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,</w:t>
      </w:r>
      <w:r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που </w:t>
      </w:r>
      <w:r w:rsidR="00B75A2B"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διοργανώθηκε</w:t>
      </w:r>
      <w:r w:rsidRP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 xml:space="preserve"> στο πλαίσιο του φεστιβάλ</w:t>
      </w:r>
      <w:bookmarkStart w:id="0" w:name="_GoBack"/>
      <w:bookmarkEnd w:id="0"/>
      <w:r w:rsidR="00B75A2B">
        <w:rPr>
          <w:rStyle w:val="textexposedshow"/>
          <w:rFonts w:ascii="Arial" w:hAnsi="Arial" w:cs="Arial"/>
          <w:sz w:val="22"/>
          <w:szCs w:val="22"/>
          <w:shd w:val="clear" w:color="auto" w:fill="FFFFFF"/>
        </w:rPr>
        <w:t>.</w:t>
      </w:r>
      <w:r w:rsidR="00584E40" w:rsidRPr="00B75A2B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584E40" w:rsidRPr="00B75A2B">
        <w:rPr>
          <w:rFonts w:ascii="Bookman Old Style" w:hAnsi="Bookman Old Style"/>
          <w:b/>
          <w:sz w:val="20"/>
          <w:szCs w:val="20"/>
        </w:rPr>
        <w:tab/>
      </w:r>
    </w:p>
    <w:p w:rsidR="001265B6" w:rsidRDefault="00496CF5" w:rsidP="003E426D">
      <w:pPr>
        <w:spacing w:line="36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B75A2B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584E40" w:rsidRPr="004309F8" w:rsidRDefault="00584E40" w:rsidP="003E426D">
      <w:pPr>
        <w:spacing w:line="36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</w:p>
    <w:sectPr w:rsidR="00584E40" w:rsidRPr="004309F8" w:rsidSect="003A2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77"/>
    <w:multiLevelType w:val="hybridMultilevel"/>
    <w:tmpl w:val="713EE046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06CBC"/>
    <w:multiLevelType w:val="hybridMultilevel"/>
    <w:tmpl w:val="676AAE9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26D3D"/>
    <w:multiLevelType w:val="hybridMultilevel"/>
    <w:tmpl w:val="2034C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1362"/>
    <w:multiLevelType w:val="hybridMultilevel"/>
    <w:tmpl w:val="96F26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F0423"/>
    <w:multiLevelType w:val="hybridMultilevel"/>
    <w:tmpl w:val="2EF02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9141F"/>
    <w:multiLevelType w:val="hybridMultilevel"/>
    <w:tmpl w:val="B448A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23C54"/>
    <w:multiLevelType w:val="hybridMultilevel"/>
    <w:tmpl w:val="FBDCF52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001D6B"/>
    <w:multiLevelType w:val="hybridMultilevel"/>
    <w:tmpl w:val="75721760"/>
    <w:lvl w:ilvl="0" w:tplc="0408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B3A73"/>
    <w:rsid w:val="00074CE2"/>
    <w:rsid w:val="000828D2"/>
    <w:rsid w:val="00087A1E"/>
    <w:rsid w:val="000A5C38"/>
    <w:rsid w:val="000B6C19"/>
    <w:rsid w:val="000D5340"/>
    <w:rsid w:val="000D6C57"/>
    <w:rsid w:val="000F5A3B"/>
    <w:rsid w:val="00117EF9"/>
    <w:rsid w:val="001265B6"/>
    <w:rsid w:val="00160DF7"/>
    <w:rsid w:val="00161E84"/>
    <w:rsid w:val="0016218F"/>
    <w:rsid w:val="001637F6"/>
    <w:rsid w:val="00163990"/>
    <w:rsid w:val="00164989"/>
    <w:rsid w:val="00165933"/>
    <w:rsid w:val="00165B1E"/>
    <w:rsid w:val="00173E3C"/>
    <w:rsid w:val="00181818"/>
    <w:rsid w:val="00183D69"/>
    <w:rsid w:val="001914DF"/>
    <w:rsid w:val="001E30ED"/>
    <w:rsid w:val="002253BC"/>
    <w:rsid w:val="00226604"/>
    <w:rsid w:val="002506B2"/>
    <w:rsid w:val="00254A2B"/>
    <w:rsid w:val="002916B9"/>
    <w:rsid w:val="002A1691"/>
    <w:rsid w:val="002D6B90"/>
    <w:rsid w:val="002E092B"/>
    <w:rsid w:val="002E18B0"/>
    <w:rsid w:val="003347CA"/>
    <w:rsid w:val="00375460"/>
    <w:rsid w:val="0039428E"/>
    <w:rsid w:val="003A2D2A"/>
    <w:rsid w:val="003C36CF"/>
    <w:rsid w:val="003D5881"/>
    <w:rsid w:val="003E426D"/>
    <w:rsid w:val="003E5770"/>
    <w:rsid w:val="00401AB3"/>
    <w:rsid w:val="00405161"/>
    <w:rsid w:val="00421D28"/>
    <w:rsid w:val="004309F8"/>
    <w:rsid w:val="0043577A"/>
    <w:rsid w:val="004416F1"/>
    <w:rsid w:val="00496CF5"/>
    <w:rsid w:val="004A0350"/>
    <w:rsid w:val="004D3B8D"/>
    <w:rsid w:val="004D41E7"/>
    <w:rsid w:val="004E0505"/>
    <w:rsid w:val="005137E5"/>
    <w:rsid w:val="00525CEB"/>
    <w:rsid w:val="00555222"/>
    <w:rsid w:val="00561D5A"/>
    <w:rsid w:val="00584E40"/>
    <w:rsid w:val="005A7460"/>
    <w:rsid w:val="005C5BAA"/>
    <w:rsid w:val="005E6D30"/>
    <w:rsid w:val="006069D4"/>
    <w:rsid w:val="00621153"/>
    <w:rsid w:val="0063203A"/>
    <w:rsid w:val="0063468F"/>
    <w:rsid w:val="006539BD"/>
    <w:rsid w:val="006A6425"/>
    <w:rsid w:val="006D43A6"/>
    <w:rsid w:val="006E0775"/>
    <w:rsid w:val="006E64B6"/>
    <w:rsid w:val="007033CD"/>
    <w:rsid w:val="0070502F"/>
    <w:rsid w:val="00707064"/>
    <w:rsid w:val="007155FB"/>
    <w:rsid w:val="0073479F"/>
    <w:rsid w:val="00772BF9"/>
    <w:rsid w:val="007B3A73"/>
    <w:rsid w:val="007E6A63"/>
    <w:rsid w:val="008206B0"/>
    <w:rsid w:val="00821B4A"/>
    <w:rsid w:val="00824C64"/>
    <w:rsid w:val="00825DA4"/>
    <w:rsid w:val="00830514"/>
    <w:rsid w:val="008511F1"/>
    <w:rsid w:val="008D6631"/>
    <w:rsid w:val="00905E5E"/>
    <w:rsid w:val="00913E04"/>
    <w:rsid w:val="009200A0"/>
    <w:rsid w:val="00922290"/>
    <w:rsid w:val="009252F5"/>
    <w:rsid w:val="00941DFE"/>
    <w:rsid w:val="00957F4D"/>
    <w:rsid w:val="00965DD4"/>
    <w:rsid w:val="009907A2"/>
    <w:rsid w:val="009B5AA0"/>
    <w:rsid w:val="009F3091"/>
    <w:rsid w:val="009F5ABA"/>
    <w:rsid w:val="00A533E8"/>
    <w:rsid w:val="00A67275"/>
    <w:rsid w:val="00A91AFC"/>
    <w:rsid w:val="00A95A57"/>
    <w:rsid w:val="00AA1255"/>
    <w:rsid w:val="00AD1651"/>
    <w:rsid w:val="00B23D15"/>
    <w:rsid w:val="00B5531E"/>
    <w:rsid w:val="00B56666"/>
    <w:rsid w:val="00B75A2B"/>
    <w:rsid w:val="00BE54B7"/>
    <w:rsid w:val="00C16C0B"/>
    <w:rsid w:val="00C37019"/>
    <w:rsid w:val="00C60614"/>
    <w:rsid w:val="00C77B04"/>
    <w:rsid w:val="00CC62A3"/>
    <w:rsid w:val="00CF1616"/>
    <w:rsid w:val="00CF647C"/>
    <w:rsid w:val="00D028EF"/>
    <w:rsid w:val="00D23D8B"/>
    <w:rsid w:val="00D32716"/>
    <w:rsid w:val="00D552AF"/>
    <w:rsid w:val="00DC2D47"/>
    <w:rsid w:val="00E42AAC"/>
    <w:rsid w:val="00E43437"/>
    <w:rsid w:val="00E46AC4"/>
    <w:rsid w:val="00E548BD"/>
    <w:rsid w:val="00E639AF"/>
    <w:rsid w:val="00E959BB"/>
    <w:rsid w:val="00EB57AF"/>
    <w:rsid w:val="00EE39C3"/>
    <w:rsid w:val="00F04438"/>
    <w:rsid w:val="00F204E6"/>
    <w:rsid w:val="00F258ED"/>
    <w:rsid w:val="00F568B0"/>
    <w:rsid w:val="00F73DE0"/>
    <w:rsid w:val="00FB0625"/>
    <w:rsid w:val="00FC3E21"/>
    <w:rsid w:val="00FC7485"/>
    <w:rsid w:val="00FD2FA0"/>
    <w:rsid w:val="00FE2A5C"/>
    <w:rsid w:val="00FE4BCD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09F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4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3CD"/>
  </w:style>
  <w:style w:type="character" w:customStyle="1" w:styleId="textexposedshow">
    <w:name w:val="text_exposed_show"/>
    <w:basedOn w:val="a0"/>
    <w:rsid w:val="0092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09F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4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3CD"/>
  </w:style>
  <w:style w:type="character" w:customStyle="1" w:styleId="textexposedshow">
    <w:name w:val="text_exposed_show"/>
    <w:basedOn w:val="a0"/>
    <w:rsid w:val="0092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054">
                  <w:marLeft w:val="0"/>
                  <w:marRight w:val="-10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26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29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2DF3-4A3A-4373-885C-60A90E3E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student10</dc:creator>
  <cp:lastModifiedBy>stsakanika</cp:lastModifiedBy>
  <cp:revision>3</cp:revision>
  <cp:lastPrinted>2013-06-18T16:41:00Z</cp:lastPrinted>
  <dcterms:created xsi:type="dcterms:W3CDTF">2014-07-16T08:51:00Z</dcterms:created>
  <dcterms:modified xsi:type="dcterms:W3CDTF">2014-07-16T08:59:00Z</dcterms:modified>
</cp:coreProperties>
</file>